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B490" w14:textId="795E24D8" w:rsidR="00D9724A" w:rsidRDefault="00765C32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B87D2A" wp14:editId="76CF38FB">
            <wp:extent cx="6390005" cy="8787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8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B28B" w14:textId="77777777" w:rsidR="00D9724A" w:rsidRDefault="00D9724A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A6033" w14:textId="243FF8CD" w:rsidR="00D9724A" w:rsidRPr="00D9724A" w:rsidRDefault="00D9724A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4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положения.</w:t>
      </w:r>
    </w:p>
    <w:p w14:paraId="782C64E5" w14:textId="41C6F3F9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создания, организации работы, принятия решений Комиссии по урегулированию споров между участниками образовательных отношений </w:t>
      </w:r>
      <w:r w:rsidR="001F6F6E" w:rsidRPr="001F6F6E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детский сад № 18 города Буйнакска,</w:t>
      </w:r>
    </w:p>
    <w:p w14:paraId="3B912194" w14:textId="7FB1756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1.2. Комиссия создается в соответствии со статьей 45 Федерального закона от 29.12.2012 .N» 273-ФЗ «Об образовании в Российской Федерации» в целях урегулирования разногласий между участниками образовательных отношений </w:t>
      </w:r>
      <w:bookmarkStart w:id="0" w:name="_Hlk88736558"/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D9724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детский сад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97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Буйнакска</w:t>
      </w:r>
      <w:r w:rsidRPr="00D9724A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D9724A">
        <w:rPr>
          <w:rFonts w:ascii="Times New Roman" w:hAnsi="Times New Roman" w:cs="Times New Roman"/>
          <w:sz w:val="24"/>
          <w:szCs w:val="24"/>
        </w:rPr>
        <w:t>(далее - Образовательное учреждение)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14:paraId="3146365B" w14:textId="51F22070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 1.3. Комиссия в своей деятельности руководствуется Конституцией Российской Федерации, Федеральным законом от 29.12,2012 № 273-ФЗ «Об образовании в Российской Федерации», Федеральным законом от 24.07.1998 №124-ФЗ «Об основных гарантиях прав ребенка в Российской Федерации» и иными нормативными правовыми актами Российской Федерации</w:t>
      </w:r>
      <w:r w:rsidR="001F6F6E">
        <w:rPr>
          <w:rFonts w:ascii="Times New Roman" w:hAnsi="Times New Roman" w:cs="Times New Roman"/>
          <w:sz w:val="24"/>
          <w:szCs w:val="24"/>
        </w:rPr>
        <w:t>.</w:t>
      </w:r>
    </w:p>
    <w:p w14:paraId="2FBF378D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>1.4. 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Образовательное учреждение.</w:t>
      </w:r>
    </w:p>
    <w:p w14:paraId="309DB58F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 1.5. В своей работе Комиссия должна обеспечивать соблюдение прав всех участников образовательного процесса. </w:t>
      </w:r>
    </w:p>
    <w:p w14:paraId="307AD7A1" w14:textId="7C08DF0E" w:rsidR="00D9724A" w:rsidRPr="00D9724A" w:rsidRDefault="00D9724A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4A">
        <w:rPr>
          <w:rFonts w:ascii="Times New Roman" w:hAnsi="Times New Roman" w:cs="Times New Roman"/>
          <w:b/>
          <w:bCs/>
          <w:sz w:val="24"/>
          <w:szCs w:val="24"/>
        </w:rPr>
        <w:t>2. Порядок создания и организация работы Комиссии</w:t>
      </w:r>
    </w:p>
    <w:p w14:paraId="1B5CB106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2.1. Комиссия создается из равного числа человек: это равное количество родителей (законные представители) несовершеннолетних обучающихся и равное количество работников Образовательного учреждения. </w:t>
      </w:r>
    </w:p>
    <w:p w14:paraId="6DB38787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2.2. Представители от родителей (законных представителей) несовершеннолетних обучающихся избираются на заседании Совета родителей из кандидатов, предложенных родителями групп. </w:t>
      </w:r>
    </w:p>
    <w:p w14:paraId="48C48511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2.3. Представители от работников Образовательного учреждения избираются на Общем собрании работников Образовательного учреждения. Заведующий в праве участвовать в заседании Комиссии с правом совещательного голоса. </w:t>
      </w:r>
    </w:p>
    <w:p w14:paraId="2D18BCB0" w14:textId="290B6509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2.4. Положение о Комиссии и ее состав утверждается приказом Образовательного учреждения. 2.5. Срок полномочий Комиссии составляет 1 год. </w:t>
      </w:r>
    </w:p>
    <w:p w14:paraId="05EABEE7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 2.6. Досрочное прекращение полномочий члена Комиссии осуществляется в следующих случаях: - на основании личного заявления члена Комиссии об исключении из его состава; - в случае отчисления из Образовательного учреждения воспитанника, родителем (законным представителем) которого является член Комиссии; - в случае завершения обучения в Образовательном учреждении обучающегося, родителем (законным представителем) которого является член Комиссии; - в случае увольнения работника Образовательного учреждения – члена Комиссии; - в случае отсутствия члена Комиссии на заседаниях Комиссии более трех раз - на основании решения большинства членов Комиссии. </w:t>
      </w:r>
    </w:p>
    <w:p w14:paraId="395FF2EA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2.7. Члены Комиссии осуществляют свою деятельность на безвозмездной основе. </w:t>
      </w:r>
    </w:p>
    <w:p w14:paraId="3DC5C317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lastRenderedPageBreak/>
        <w:t xml:space="preserve">2.8. Заседание Комиссии считается правомочным, если на нем присутствует не менее одного представителя от указанных в пункте 2.1 настоящего Положения. </w:t>
      </w:r>
    </w:p>
    <w:p w14:paraId="58DE4E56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>2.9. Первое заседание Комиссии проводится в течение 5 рабочих дней с момента утверждения состава Комиссии.</w:t>
      </w:r>
    </w:p>
    <w:p w14:paraId="5EDACFD1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 2.10. На первом заседании Комиссии избирается председатель и секретарь Комиссии путем открытого голосования большинством голосов из числа членов Комиссии. </w:t>
      </w:r>
    </w:p>
    <w:p w14:paraId="7DF819B7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2.11. Руководство Комиссией осуществляет председатель Комиссии, Секретарь Комиссии ведет протокол заседания Комиссии, который хранится в Образовательном учреждении три года. </w:t>
      </w:r>
    </w:p>
    <w:p w14:paraId="3424510B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2.12. Заседания Комиссии проводятся по мере необходимости. Решение о проведении заседания Комиссии принимается председателем Комиссии на основании письменного обращения участника образовательных отношений (далее - обращение) в Комиссию, не позднее трех рабочих дней с момента поступления указанного обращения в Комиссию. </w:t>
      </w:r>
    </w:p>
    <w:p w14:paraId="44A74A68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2.13. В обращении в обязательном: порядке указываются фамилия, имя, отчество лица, подавшего обращение; почтовый адрес, по которому должно быть направлено решение Комиссии; факты и события, нарушившие права участников образовательных отношений; время и место их совершения; личная подпись и дата. К обращению могут быть приложены документы или иные материалы подтверждающие указанные нарушения. Анонимные обращения Комиссией не рассматриваются. Обращение регистрируется секретарем Комиссии в журнале регистрации поступивших обращений. </w:t>
      </w:r>
    </w:p>
    <w:p w14:paraId="4CA04A6A" w14:textId="3C53AAEF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2.14. Комиссия принимает решения не позднее тридцати календарных дней с момента поступления обращения в Комиссию.  </w:t>
      </w:r>
    </w:p>
    <w:p w14:paraId="2F001363" w14:textId="4E1E14CC" w:rsidR="00D9724A" w:rsidRPr="00D9724A" w:rsidRDefault="00D9724A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4A">
        <w:rPr>
          <w:rFonts w:ascii="Times New Roman" w:hAnsi="Times New Roman" w:cs="Times New Roman"/>
          <w:b/>
          <w:bCs/>
          <w:sz w:val="24"/>
          <w:szCs w:val="24"/>
        </w:rPr>
        <w:t>3. Порядок принятия решений Комиссии.</w:t>
      </w:r>
    </w:p>
    <w:p w14:paraId="2E7E9A39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3.1. Все члены Комиссии при принятии решения обладают равными правами. Комиссия принимает решение простым большинством голосов членов, присутствующих на заседании Комиссии. </w:t>
      </w:r>
    </w:p>
    <w:p w14:paraId="79CD3916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3.2. В решении Комиссии должно быть указано: состав Комиссии; место принятия Комиссией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исполнения решения Комиссии, а также срок и порядок обжалования решения Комиссии. </w:t>
      </w:r>
    </w:p>
    <w:p w14:paraId="058A836B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3.3. Решение Комиссии подписывается всеми членами, присутствовавшими на заседании Комиссии. </w:t>
      </w:r>
    </w:p>
    <w:p w14:paraId="111E3830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3.4. Решение Комиссии обязательно для исполнения всеми участниками образовательных отношений и подлежит исполнению в сроки, предусмотренные указанным решением. </w:t>
      </w:r>
    </w:p>
    <w:p w14:paraId="70DD25F0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>3.5. Решение Комиссии может быть обжаловано в порядке, установленном действующим законодательством.</w:t>
      </w:r>
    </w:p>
    <w:p w14:paraId="3E5FEC0B" w14:textId="64F82F64" w:rsidR="00D9724A" w:rsidRPr="00D9724A" w:rsidRDefault="00D9724A" w:rsidP="00D97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4A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Комиссии:</w:t>
      </w:r>
    </w:p>
    <w:p w14:paraId="73396509" w14:textId="77777777" w:rsidR="00D9724A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4.1.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</w:t>
      </w:r>
      <w:r w:rsidRPr="00D9724A">
        <w:rPr>
          <w:rFonts w:ascii="Times New Roman" w:hAnsi="Times New Roman" w:cs="Times New Roman"/>
          <w:sz w:val="24"/>
          <w:szCs w:val="24"/>
        </w:rPr>
        <w:lastRenderedPageBreak/>
        <w:t>пояснений, документов и материалов не являются препятствием для рассмотрения обращения или информации по существу.</w:t>
      </w:r>
    </w:p>
    <w:p w14:paraId="35D8B808" w14:textId="00EF310D" w:rsidR="0018124B" w:rsidRPr="00D9724A" w:rsidRDefault="00D9724A">
      <w:pPr>
        <w:rPr>
          <w:rFonts w:ascii="Times New Roman" w:hAnsi="Times New Roman" w:cs="Times New Roman"/>
          <w:sz w:val="24"/>
          <w:szCs w:val="24"/>
        </w:rPr>
      </w:pPr>
      <w:r w:rsidRPr="00D9724A">
        <w:rPr>
          <w:rFonts w:ascii="Times New Roman" w:hAnsi="Times New Roman" w:cs="Times New Roman"/>
          <w:sz w:val="24"/>
          <w:szCs w:val="24"/>
        </w:rPr>
        <w:t xml:space="preserve"> 4.2. Комиссия обязана рассматривать обращение и принимать решение в соответствие с действующим законодательством, в сроки, установленные настоящим Положением.</w:t>
      </w:r>
    </w:p>
    <w:sectPr w:rsidR="0018124B" w:rsidRPr="00D9724A" w:rsidSect="00D972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4B"/>
    <w:rsid w:val="0018124B"/>
    <w:rsid w:val="001F6F6E"/>
    <w:rsid w:val="00765C32"/>
    <w:rsid w:val="00D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3899"/>
  <w15:chartTrackingRefBased/>
  <w15:docId w15:val="{38B46219-D586-4E2E-A8B4-29D1921D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9E0C-F493-4035-82B6-6DB487B7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DOU18</cp:lastModifiedBy>
  <cp:revision>3</cp:revision>
  <cp:lastPrinted>2021-11-25T09:44:00Z</cp:lastPrinted>
  <dcterms:created xsi:type="dcterms:W3CDTF">2021-11-25T09:44:00Z</dcterms:created>
  <dcterms:modified xsi:type="dcterms:W3CDTF">2021-11-26T08:38:00Z</dcterms:modified>
</cp:coreProperties>
</file>